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b/>
          <w:bCs/>
          <w:color w:val="FF0080"/>
          <w:sz w:val="36"/>
        </w:rPr>
        <w:t>Алгоритм действий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b/>
          <w:bCs/>
          <w:color w:val="FF0080"/>
          <w:sz w:val="36"/>
        </w:rPr>
        <w:t>при зачислении ребёнка на консультацию  </w:t>
      </w:r>
      <w:r>
        <w:rPr>
          <w:rFonts w:ascii="Times New Roman" w:eastAsia="Times New Roman" w:hAnsi="Times New Roman" w:cs="Times New Roman"/>
          <w:b/>
          <w:bCs/>
          <w:color w:val="FF0080"/>
          <w:sz w:val="36"/>
        </w:rPr>
        <w:t>в Консультационный центр МБДОУ д</w:t>
      </w:r>
      <w:r w:rsidRPr="00B00B29">
        <w:rPr>
          <w:rFonts w:ascii="Times New Roman" w:eastAsia="Times New Roman" w:hAnsi="Times New Roman" w:cs="Times New Roman"/>
          <w:b/>
          <w:bCs/>
          <w:color w:val="FF0080"/>
          <w:sz w:val="36"/>
        </w:rPr>
        <w:t>етский сад №2</w:t>
      </w:r>
      <w:r>
        <w:rPr>
          <w:rFonts w:ascii="Times New Roman" w:eastAsia="Times New Roman" w:hAnsi="Times New Roman" w:cs="Times New Roman"/>
          <w:b/>
          <w:bCs/>
          <w:color w:val="FF0080"/>
          <w:sz w:val="36"/>
        </w:rPr>
        <w:t xml:space="preserve"> с. Месягутово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1. Родитель (законный представитель) заполняет бланк обращения (запроса). </w:t>
      </w:r>
    </w:p>
    <w:p w:rsidR="00B00B29" w:rsidRPr="00B00B29" w:rsidRDefault="00B00B29" w:rsidP="00B00B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2. Родитель (законный представитель) пишет заявление на оказание консультативной помощи, в котором также дает согласие на обработку персональных данных. 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3. Родитель (законный представитель) и руководитель Консультационного центра в лице заведующей, заключают договор о сотрудничестве. 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4. Координатор  Консультативного центра заполняет журнал предварительной записи родителей (законных представителей) на консультацию, руководствуясь бланком обращения, и назначает время консультации, извещая об этом родителей (законных представителей) и сотрудников Консультационного центра.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5. Сотрудники Консультационного центра, при первичном посещении, проводят первичную диагностику ребёнка, с целью выявления проблемы, а также оказывают консультативную помощь родителям (законным представителям) по заявленной проблеме в бланке – обращении, о чём вносят запись в журнал специалиста.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6.Сотрудники центра заполняют индивидуальный маршрут сопровождение ребёнка.  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После первичной диагностики сотрудники центра имеют право порекомендовать родителям посещение других специалистов, известив при этом координатора, который назначает время консультации.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7. При первичном обращении родители (законные представители) обязаны </w:t>
      </w:r>
      <w:r w:rsidRPr="00B00B29">
        <w:rPr>
          <w:rFonts w:ascii="Times New Roman" w:eastAsia="Times New Roman" w:hAnsi="Times New Roman" w:cs="Times New Roman"/>
          <w:b/>
          <w:bCs/>
          <w:color w:val="000000"/>
          <w:sz w:val="36"/>
        </w:rPr>
        <w:t>предоставить ксерокопии: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- свидетельство о рождении ребёнка;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lastRenderedPageBreak/>
        <w:t>- паспорт родителя (законного представителя) (лицевая сторона и прописка);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- Индивидуальную программу реабилитации или </w:t>
      </w:r>
      <w:proofErr w:type="spellStart"/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абилитазации</w:t>
      </w:r>
      <w:proofErr w:type="spellEnd"/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ребёнка – инвалида, выдаваемую Федеральным государственным учреждением медико-социальной экспертизы (в случае установления статуса ребёнок-инвалид);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- заключение и рекомендации </w:t>
      </w:r>
      <w:proofErr w:type="spellStart"/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психолого-медико-педагогической</w:t>
      </w:r>
      <w:proofErr w:type="spellEnd"/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комиссии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Месягутво</w:t>
      </w:r>
      <w:proofErr w:type="spellEnd"/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(в случае установления статуса ребёнок с ОВЗ);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- данные, подтверждающие законность представления прав ребёнка,  в случае если заявитель является опекуном ребенка, оставшегося без попечения родителей  (акт органа опеки и попечительства о назначении лица опекуном);</w:t>
      </w:r>
    </w:p>
    <w:p w:rsidR="00B00B29" w:rsidRPr="00B00B29" w:rsidRDefault="00B00B29" w:rsidP="00B00B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6"/>
          <w:szCs w:val="16"/>
        </w:rPr>
      </w:pPr>
      <w:r w:rsidRPr="00B00B29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- справка о регистрации места жительства ребёнка.</w:t>
      </w:r>
    </w:p>
    <w:p w:rsidR="00F9604B" w:rsidRDefault="00F9604B"/>
    <w:sectPr w:rsidR="00F9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00B29"/>
    <w:rsid w:val="00B00B29"/>
    <w:rsid w:val="00F9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0B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2020-11-17T11:00:00Z</dcterms:created>
  <dcterms:modified xsi:type="dcterms:W3CDTF">2020-11-17T11:02:00Z</dcterms:modified>
</cp:coreProperties>
</file>